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BC8DA0" w14:textId="77777777" w:rsidR="00CE0AC5" w:rsidRDefault="00CD4B92">
      <w:pPr>
        <w:pStyle w:val="Heading4"/>
        <w:ind w:left="0"/>
        <w:jc w:val="center"/>
        <w:rPr>
          <w:rFonts w:ascii="Merriweather" w:eastAsia="Merriweather" w:hAnsi="Merriweather" w:cs="Merriweather"/>
          <w:sz w:val="60"/>
          <w:szCs w:val="60"/>
        </w:rPr>
      </w:pPr>
      <w:bookmarkStart w:id="0" w:name="_rv99gdua09qr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 wp14:anchorId="476A1C17" wp14:editId="4CC47067">
            <wp:extent cx="4572000" cy="1625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21D3A" w14:textId="77777777" w:rsidR="00CE0AC5" w:rsidRDefault="00CD4B92">
      <w:pPr>
        <w:pStyle w:val="Title"/>
      </w:pPr>
      <w:bookmarkStart w:id="2" w:name="_ebjvaihivdem" w:colFirst="0" w:colLast="0"/>
      <w:bookmarkEnd w:id="2"/>
      <w:r>
        <w:t>November 2019 Financial Statement</w:t>
      </w:r>
    </w:p>
    <w:p w14:paraId="5B77F556" w14:textId="77777777" w:rsidR="00CE0AC5" w:rsidRDefault="00CE0AC5">
      <w:pPr>
        <w:spacing w:line="276" w:lineRule="auto"/>
        <w:ind w:left="0"/>
        <w:rPr>
          <w:rFonts w:ascii="Merriweather" w:eastAsia="Merriweather" w:hAnsi="Merriweather" w:cs="Merriweather"/>
          <w:b/>
          <w:color w:val="31394D"/>
          <w:sz w:val="24"/>
          <w:szCs w:val="24"/>
        </w:rPr>
      </w:pPr>
    </w:p>
    <w:p w14:paraId="240BD815" w14:textId="77777777" w:rsidR="00CE0AC5" w:rsidRDefault="00CE0AC5">
      <w:pPr>
        <w:spacing w:line="276" w:lineRule="auto"/>
        <w:ind w:left="0"/>
        <w:rPr>
          <w:color w:val="31394D"/>
          <w:sz w:val="18"/>
          <w:szCs w:val="18"/>
        </w:rPr>
      </w:pPr>
    </w:p>
    <w:tbl>
      <w:tblPr>
        <w:tblStyle w:val="a"/>
        <w:tblW w:w="8430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2430"/>
      </w:tblGrid>
      <w:tr w:rsidR="00CE0AC5" w14:paraId="56A8105F" w14:textId="77777777">
        <w:trPr>
          <w:trHeight w:val="62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D706C" w14:textId="77777777" w:rsidR="00CE0AC5" w:rsidRDefault="00CD4B92">
            <w:pPr>
              <w:widowControl w:val="0"/>
              <w:spacing w:line="276" w:lineRule="auto"/>
              <w:ind w:left="120" w:right="49"/>
              <w:rPr>
                <w:rFonts w:ascii="Arial" w:eastAsia="Arial" w:hAnsi="Arial" w:cs="Arial"/>
                <w:color w:val="31394D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31394D"/>
                <w:sz w:val="20"/>
                <w:szCs w:val="20"/>
              </w:rPr>
              <w:t>ITEM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ED46D" w14:textId="77777777" w:rsidR="00CE0AC5" w:rsidRDefault="00CD4B92">
            <w:pPr>
              <w:widowControl w:val="0"/>
              <w:spacing w:line="276" w:lineRule="auto"/>
              <w:ind w:left="0" w:right="49"/>
              <w:jc w:val="right"/>
              <w:rPr>
                <w:rFonts w:ascii="Arial" w:eastAsia="Arial" w:hAnsi="Arial" w:cs="Arial"/>
                <w:color w:val="31394D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31394D"/>
                <w:sz w:val="20"/>
                <w:szCs w:val="20"/>
              </w:rPr>
              <w:t>TOTAL</w:t>
            </w:r>
          </w:p>
        </w:tc>
      </w:tr>
      <w:tr w:rsidR="00CE0AC5" w14:paraId="10E59631" w14:textId="77777777">
        <w:trPr>
          <w:trHeight w:val="5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8DDE4" w14:textId="77777777" w:rsidR="00CE0AC5" w:rsidRDefault="00CD4B92">
            <w:pPr>
              <w:ind w:left="120"/>
            </w:pPr>
            <w:r>
              <w:t>Total Cash Donations &amp; Fundraising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521FD" w14:textId="77777777" w:rsidR="00CE0AC5" w:rsidRDefault="00CD4B92">
            <w:pPr>
              <w:ind w:left="0"/>
              <w:jc w:val="right"/>
            </w:pPr>
            <w:r>
              <w:t>$1076.60</w:t>
            </w:r>
          </w:p>
        </w:tc>
      </w:tr>
      <w:tr w:rsidR="00CE0AC5" w14:paraId="362E0C2E" w14:textId="77777777">
        <w:trPr>
          <w:trHeight w:val="6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FA0E1" w14:textId="77777777" w:rsidR="00CE0AC5" w:rsidRDefault="00CD4B92">
            <w:pPr>
              <w:ind w:left="120"/>
            </w:pPr>
            <w:r>
              <w:t xml:space="preserve">Total </w:t>
            </w:r>
            <w:proofErr w:type="spellStart"/>
            <w:r>
              <w:t>Paypal</w:t>
            </w:r>
            <w:proofErr w:type="spellEnd"/>
            <w:r>
              <w:t xml:space="preserve"> Donations 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BB1BB" w14:textId="77777777" w:rsidR="00CE0AC5" w:rsidRDefault="00CD4B92">
            <w:pPr>
              <w:ind w:left="0"/>
              <w:jc w:val="right"/>
            </w:pPr>
            <w:r>
              <w:t>$9.41</w:t>
            </w:r>
          </w:p>
        </w:tc>
      </w:tr>
      <w:tr w:rsidR="00CE0AC5" w14:paraId="0C948344" w14:textId="77777777">
        <w:trPr>
          <w:trHeight w:val="6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611DC" w14:textId="77777777" w:rsidR="00CE0AC5" w:rsidRDefault="00CD4B92">
            <w:pPr>
              <w:ind w:left="120"/>
            </w:pPr>
            <w:r>
              <w:t>Expenses (ingredients for treats, raffle basket fillers, polaroid camera, sign hangers)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7F3E5" w14:textId="77777777" w:rsidR="00CE0AC5" w:rsidRDefault="00CD4B92">
            <w:pPr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-$332.85</w:t>
            </w:r>
          </w:p>
        </w:tc>
      </w:tr>
      <w:tr w:rsidR="00CE0AC5" w14:paraId="6151C464" w14:textId="77777777">
        <w:trPr>
          <w:trHeight w:val="6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C90D5" w14:textId="77777777" w:rsidR="00CE0AC5" w:rsidRDefault="00CD4B92">
            <w:pPr>
              <w:ind w:left="120"/>
            </w:pPr>
            <w:r>
              <w:t>Expenses (Veterinary &amp; Animal Care)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D2003" w14:textId="77777777" w:rsidR="00CE0AC5" w:rsidRDefault="00CD4B92">
            <w:pPr>
              <w:ind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-$301.22</w:t>
            </w:r>
          </w:p>
        </w:tc>
      </w:tr>
      <w:tr w:rsidR="00CE0AC5" w14:paraId="35C54E8E" w14:textId="77777777">
        <w:trPr>
          <w:trHeight w:val="6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81E1A" w14:textId="77777777" w:rsidR="00CE0AC5" w:rsidRDefault="00CD4B92">
            <w:pPr>
              <w:ind w:left="120"/>
            </w:pPr>
            <w:r>
              <w:t xml:space="preserve">Total Donations 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782E5" w14:textId="77777777" w:rsidR="00CE0AC5" w:rsidRDefault="00CD4B92">
            <w:pPr>
              <w:ind w:left="0"/>
              <w:jc w:val="right"/>
            </w:pPr>
            <w:r>
              <w:t>$1,086.01</w:t>
            </w:r>
          </w:p>
        </w:tc>
      </w:tr>
      <w:tr w:rsidR="00CE0AC5" w14:paraId="62207800" w14:textId="77777777">
        <w:trPr>
          <w:trHeight w:val="6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35C60" w14:textId="77777777" w:rsidR="00CE0AC5" w:rsidRDefault="00CD4B92">
            <w:pPr>
              <w:ind w:left="120"/>
            </w:pPr>
            <w:r>
              <w:t xml:space="preserve">Beginning balance August 1, 2019 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BB0F5" w14:textId="77777777" w:rsidR="00CE0AC5" w:rsidRDefault="00CD4B92">
            <w:pPr>
              <w:ind w:left="0"/>
              <w:jc w:val="right"/>
            </w:pPr>
            <w:r>
              <w:t>$1,060.52</w:t>
            </w:r>
          </w:p>
        </w:tc>
      </w:tr>
      <w:tr w:rsidR="00CE0AC5" w14:paraId="725387E4" w14:textId="77777777">
        <w:trPr>
          <w:trHeight w:val="600"/>
        </w:trPr>
        <w:tc>
          <w:tcPr>
            <w:tcW w:w="600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87F67" w14:textId="77777777" w:rsidR="00CE0AC5" w:rsidRDefault="00CD4B92">
            <w:pPr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Cash </w:t>
            </w:r>
          </w:p>
        </w:tc>
        <w:tc>
          <w:tcPr>
            <w:tcW w:w="243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C5F5E" w14:textId="77777777" w:rsidR="00CE0AC5" w:rsidRDefault="00CE0AC5">
            <w:pPr>
              <w:ind w:left="0"/>
              <w:jc w:val="right"/>
            </w:pPr>
          </w:p>
        </w:tc>
      </w:tr>
      <w:tr w:rsidR="00CE0AC5" w14:paraId="1FBF0617" w14:textId="77777777">
        <w:trPr>
          <w:trHeight w:val="800"/>
        </w:trPr>
        <w:tc>
          <w:tcPr>
            <w:tcW w:w="8430" w:type="dxa"/>
            <w:gridSpan w:val="2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12181" w14:textId="77777777" w:rsidR="00CE0AC5" w:rsidRDefault="00CD4B92">
            <w:pPr>
              <w:pStyle w:val="Heading1"/>
              <w:jc w:val="right"/>
            </w:pPr>
            <w:bookmarkStart w:id="3" w:name="_yzzeasrow7x6" w:colFirst="0" w:colLast="0"/>
            <w:bookmarkEnd w:id="3"/>
            <w:r>
              <w:lastRenderedPageBreak/>
              <w:t>$1,512.46</w:t>
            </w:r>
          </w:p>
        </w:tc>
      </w:tr>
    </w:tbl>
    <w:p w14:paraId="7E596AFB" w14:textId="77777777" w:rsidR="00CE0AC5" w:rsidRDefault="00CE0AC5">
      <w:pPr>
        <w:pStyle w:val="Heading1"/>
        <w:ind w:left="0"/>
      </w:pPr>
      <w:bookmarkStart w:id="4" w:name="_b7cqfdpry6xz" w:colFirst="0" w:colLast="0"/>
      <w:bookmarkEnd w:id="4"/>
    </w:p>
    <w:sectPr w:rsidR="00CE0AC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960C" w14:textId="77777777" w:rsidR="00CD4B92" w:rsidRDefault="00CD4B92">
      <w:r>
        <w:separator/>
      </w:r>
    </w:p>
  </w:endnote>
  <w:endnote w:type="continuationSeparator" w:id="0">
    <w:p w14:paraId="1B6D7354" w14:textId="77777777" w:rsidR="00CD4B92" w:rsidRDefault="00C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Merriweathe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4565" w14:textId="77777777" w:rsidR="00CE0AC5" w:rsidRDefault="00CE0AC5">
    <w:pPr>
      <w:ind w:left="0"/>
    </w:pPr>
  </w:p>
  <w:p w14:paraId="49310A62" w14:textId="77777777" w:rsidR="00CE0AC5" w:rsidRDefault="00CE0AC5"/>
  <w:p w14:paraId="79683182" w14:textId="77777777" w:rsidR="00CE0AC5" w:rsidRDefault="00CE0AC5"/>
  <w:p w14:paraId="2D403540" w14:textId="77777777" w:rsidR="00CE0AC5" w:rsidRDefault="00CE0A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A43E" w14:textId="77777777" w:rsidR="00CE0AC5" w:rsidRDefault="00CE0AC5">
    <w:pPr>
      <w:ind w:lef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4470" w14:textId="77777777" w:rsidR="00CD4B92" w:rsidRDefault="00CD4B92">
      <w:r>
        <w:separator/>
      </w:r>
    </w:p>
  </w:footnote>
  <w:footnote w:type="continuationSeparator" w:id="0">
    <w:p w14:paraId="75BD551D" w14:textId="77777777" w:rsidR="00CD4B92" w:rsidRDefault="00CD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440E" w14:textId="77777777" w:rsidR="00CE0AC5" w:rsidRDefault="00CE0AC5">
    <w:pPr>
      <w:ind w:left="0"/>
      <w:rPr>
        <w:color w:val="B7B7B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9D1A" w14:textId="77777777" w:rsidR="00CE0AC5" w:rsidRDefault="00CD4B92">
    <w:pPr>
      <w:spacing w:line="276" w:lineRule="auto"/>
      <w:ind w:left="0"/>
      <w:rPr>
        <w:color w:val="31394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26F7E445" wp14:editId="0EFD0249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l="0" t="0" r="0" b="0"/>
              <wp:wrapSquare wrapText="bothSides" distT="0" distB="0" distL="0" distR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638" cy="1990725"/>
                        <a:chOff x="3936388" y="2566450"/>
                        <a:chExt cx="4319225" cy="1291350"/>
                      </a:xfrm>
                    </wpg:grpSpPr>
                    <wps:wsp>
                      <wps:cNvPr id="3" name="Freeform: Shape 3"/>
                      <wps:cNvSpPr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69" h="51654" extrusionOk="0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Right Triangle 4"/>
                      <wps:cNvSpPr/>
                      <wps:spPr>
                        <a:xfrm rot="10800000" flipH="1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4D6E7B" w14:textId="77777777" w:rsidR="00CE0AC5" w:rsidRDefault="00CE0AC5">
                            <w:pPr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38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C5"/>
    <w:rsid w:val="00B71704"/>
    <w:rsid w:val="00CD4B92"/>
    <w:rsid w:val="00C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BA0F"/>
  <w15:docId w15:val="{4E71B125-7E41-4BDE-BD7E-87B6AC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-GB" w:eastAsia="en-CA" w:bidi="ar-SA"/>
      </w:rPr>
    </w:rPrDefault>
    <w:pPrDefault>
      <w:pPr>
        <w:ind w:left="360" w:right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Merriweather" w:eastAsia="Merriweather" w:hAnsi="Merriweather" w:cs="Merriweather"/>
      <w:b/>
      <w:color w:val="31394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Merriweather" w:eastAsia="Merriweather" w:hAnsi="Merriweather" w:cs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6" w:lineRule="auto"/>
      <w:ind w:left="0"/>
    </w:pPr>
    <w:rPr>
      <w:rFonts w:ascii="Merriweather" w:eastAsia="Merriweather" w:hAnsi="Merriweather" w:cs="Merriweather"/>
      <w:b/>
      <w:color w:val="31394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6" w:lineRule="auto"/>
    </w:pPr>
    <w:rPr>
      <w:rFonts w:ascii="Merriweather" w:eastAsia="Merriweather" w:hAnsi="Merriweather" w:cs="Merriweather"/>
      <w:color w:val="D9C4B1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Harrison</cp:lastModifiedBy>
  <cp:revision>2</cp:revision>
  <dcterms:created xsi:type="dcterms:W3CDTF">2019-12-17T01:40:00Z</dcterms:created>
  <dcterms:modified xsi:type="dcterms:W3CDTF">2019-12-17T01:40:00Z</dcterms:modified>
</cp:coreProperties>
</file>